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24" w:tblpY="1218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80"/>
        <w:gridCol w:w="628"/>
        <w:gridCol w:w="720"/>
        <w:gridCol w:w="9"/>
        <w:gridCol w:w="711"/>
        <w:gridCol w:w="324"/>
        <w:gridCol w:w="756"/>
        <w:gridCol w:w="212"/>
        <w:gridCol w:w="127"/>
        <w:gridCol w:w="741"/>
        <w:gridCol w:w="900"/>
        <w:gridCol w:w="272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8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附件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132840" cy="305435"/>
                  <wp:effectExtent l="0" t="0" r="10160" b="18415"/>
                  <wp:docPr id="1" name="图片 1" descr="高校人才引进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高校人才引进log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广西经贸职业技术学院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2021年选调编制内工作人员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8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2570" w:firstLineChars="800"/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28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填表日期：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40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3448" w:type="dxa"/>
            <w:gridSpan w:val="5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40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40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0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全日制教育（最高学历）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40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pStyle w:val="4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pStyle w:val="4"/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40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40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20" w:type="dxa"/>
            <w:gridSpan w:val="2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专业技术资格名称、         授予单位及取得时间</w:t>
            </w:r>
          </w:p>
        </w:tc>
        <w:tc>
          <w:tcPr>
            <w:tcW w:w="7108" w:type="dxa"/>
            <w:gridSpan w:val="12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077" w:type="dxa"/>
            <w:gridSpan w:val="5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岗位聘任类别、级别</w:t>
            </w:r>
          </w:p>
        </w:tc>
        <w:tc>
          <w:tcPr>
            <w:tcW w:w="5751" w:type="dxa"/>
            <w:gridSpan w:val="9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40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748" w:type="dxa"/>
            <w:gridSpan w:val="5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40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家庭详细  住址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748" w:type="dxa"/>
            <w:gridSpan w:val="5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40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    习           经            历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360" w:type="dxa"/>
            <w:gridSpan w:val="7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院校名称(从高中阶段填起)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0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60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8" w:type="dxa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40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360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8" w:type="dxa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40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0" w:type="dxa"/>
            <w:gridSpan w:val="7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  <w:vMerge w:val="restart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          作           经            历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360" w:type="dxa"/>
            <w:gridSpan w:val="7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</w:tc>
        <w:tc>
          <w:tcPr>
            <w:tcW w:w="3748" w:type="dxa"/>
            <w:gridSpan w:val="5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0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360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48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0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0" w:type="dxa"/>
            <w:gridSpan w:val="7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8" w:type="dxa"/>
            <w:gridSpan w:val="5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0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0" w:type="dxa"/>
            <w:gridSpan w:val="7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8" w:type="dxa"/>
            <w:gridSpan w:val="5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0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0" w:type="dxa"/>
            <w:gridSpan w:val="7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8" w:type="dxa"/>
            <w:gridSpan w:val="5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0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0" w:type="dxa"/>
            <w:gridSpan w:val="7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8" w:type="dxa"/>
            <w:gridSpan w:val="5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0" w:type="dxa"/>
            <w:vMerge w:val="continue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0" w:type="dxa"/>
            <w:gridSpan w:val="7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8" w:type="dxa"/>
            <w:gridSpan w:val="5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vanish/>
        </w:rPr>
      </w:pPr>
    </w:p>
    <w:p>
      <w:pPr>
        <w:rPr>
          <w:rFonts w:hint="eastAsia"/>
        </w:rPr>
      </w:pPr>
    </w:p>
    <w:tbl>
      <w:tblPr>
        <w:tblStyle w:val="2"/>
        <w:tblpPr w:leftFromText="180" w:rightFromText="180" w:tblpY="42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3"/>
        <w:gridCol w:w="1320"/>
        <w:gridCol w:w="1000"/>
        <w:gridCol w:w="1434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主要科研、论文成果及奖惩情况</w:t>
            </w:r>
          </w:p>
        </w:tc>
        <w:tc>
          <w:tcPr>
            <w:tcW w:w="82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家庭                         主要                   成员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社会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关系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报名人                  承诺</w:t>
            </w:r>
          </w:p>
        </w:tc>
        <w:tc>
          <w:tcPr>
            <w:tcW w:w="8256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 xml:space="preserve">    本报名表所填内容正确无误，所提交的信息真实有效。如有虚假，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6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本人愿意承担由此产生的一切后果。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资格        审查           意见</w:t>
            </w:r>
          </w:p>
        </w:tc>
        <w:tc>
          <w:tcPr>
            <w:tcW w:w="82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4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备注：1.报名登记表用A4纸双面打印；2.不得涂改；3.“报名人签名”需手写签名。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CDC"/>
    <w:rsid w:val="00054075"/>
    <w:rsid w:val="000A48A9"/>
    <w:rsid w:val="00573FD6"/>
    <w:rsid w:val="00591490"/>
    <w:rsid w:val="006110A0"/>
    <w:rsid w:val="00CB7CDC"/>
    <w:rsid w:val="00D04FAE"/>
    <w:rsid w:val="569A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706</Characters>
  <Lines>5</Lines>
  <Paragraphs>1</Paragraphs>
  <TotalTime>4</TotalTime>
  <ScaleCrop>false</ScaleCrop>
  <LinksUpToDate>false</LinksUpToDate>
  <CharactersWithSpaces>828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2021-04-18T12:34:00Z</dcterms:created>
  <dc:creator>Administrator</dc:creator>
  <cp:lastModifiedBy>穆思雯</cp:lastModifiedBy>
  <dcterms:modified xsi:type="dcterms:W3CDTF">2021-04-25T01:11:10Z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8A1B47F25E9F4CA6878BB15F38D748B0</vt:lpwstr>
  </property>
</Properties>
</file>