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FD92" w14:textId="77777777" w:rsidR="007118E8" w:rsidRDefault="007118E8" w:rsidP="007118E8"/>
    <w:p w14:paraId="74FB7EC9" w14:textId="77777777" w:rsidR="007118E8" w:rsidRDefault="007118E8" w:rsidP="007118E8">
      <w:pPr>
        <w:widowControl/>
        <w:spacing w:line="56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2</w:t>
      </w:r>
    </w:p>
    <w:tbl>
      <w:tblPr>
        <w:tblStyle w:val="a4"/>
        <w:tblW w:w="15383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615"/>
        <w:gridCol w:w="3810"/>
        <w:gridCol w:w="1590"/>
        <w:gridCol w:w="1545"/>
        <w:gridCol w:w="2573"/>
        <w:gridCol w:w="2512"/>
        <w:gridCol w:w="1651"/>
        <w:gridCol w:w="1087"/>
      </w:tblGrid>
      <w:tr w:rsidR="007118E8" w14:paraId="029D7A80" w14:textId="77777777" w:rsidTr="00AB4305">
        <w:trPr>
          <w:trHeight w:val="993"/>
        </w:trPr>
        <w:tc>
          <w:tcPr>
            <w:tcW w:w="1538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F3BE06D" w14:textId="77777777" w:rsidR="007118E8" w:rsidRDefault="007118E8" w:rsidP="00AB4305">
            <w:pPr>
              <w:widowControl/>
              <w:spacing w:line="560" w:lineRule="exact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 w14:paraId="671D95BB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微软雅黑"/>
                <w:kern w:val="0"/>
                <w:sz w:val="40"/>
                <w:szCs w:val="40"/>
                <w:lang w:bidi="ar"/>
              </w:rPr>
            </w:pPr>
            <w:r>
              <w:rPr>
                <w:rFonts w:eastAsia="微软雅黑"/>
                <w:kern w:val="0"/>
                <w:sz w:val="40"/>
                <w:szCs w:val="40"/>
                <w:lang w:bidi="ar"/>
              </w:rPr>
              <w:t>2024</w:t>
            </w:r>
            <w:r>
              <w:rPr>
                <w:rFonts w:eastAsia="微软雅黑"/>
                <w:kern w:val="0"/>
                <w:sz w:val="40"/>
                <w:szCs w:val="40"/>
                <w:lang w:bidi="ar"/>
              </w:rPr>
              <w:t>年度中共义乌市委党校公开招聘教研人员科研能力评价登记表</w:t>
            </w:r>
          </w:p>
          <w:p w14:paraId="75060291" w14:textId="77777777" w:rsidR="007118E8" w:rsidRDefault="007118E8" w:rsidP="00AB4305">
            <w:pPr>
              <w:widowControl/>
              <w:tabs>
                <w:tab w:val="left" w:pos="3275"/>
              </w:tabs>
              <w:rPr>
                <w:rFonts w:eastAsia="微软雅黑"/>
                <w:kern w:val="0"/>
                <w:sz w:val="40"/>
                <w:szCs w:val="40"/>
                <w:lang w:bidi="ar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>姓名：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 xml:space="preserve">                       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>毕业院校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 xml:space="preserve">:                          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>第一学历毕业院校：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  <w:lang w:bidi="ar"/>
              </w:rPr>
              <w:t xml:space="preserve">         </w:t>
            </w:r>
          </w:p>
        </w:tc>
      </w:tr>
      <w:tr w:rsidR="007118E8" w14:paraId="293F9126" w14:textId="77777777" w:rsidTr="00AB4305">
        <w:trPr>
          <w:trHeight w:val="90"/>
        </w:trPr>
        <w:tc>
          <w:tcPr>
            <w:tcW w:w="615" w:type="dxa"/>
            <w:vAlign w:val="center"/>
          </w:tcPr>
          <w:p w14:paraId="6E7143DC" w14:textId="77777777" w:rsidR="007118E8" w:rsidRDefault="007118E8" w:rsidP="00AB430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序</w:t>
            </w:r>
          </w:p>
          <w:p w14:paraId="0A453415" w14:textId="77777777" w:rsidR="007118E8" w:rsidRDefault="007118E8" w:rsidP="00AB430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号</w:t>
            </w:r>
          </w:p>
        </w:tc>
        <w:tc>
          <w:tcPr>
            <w:tcW w:w="3810" w:type="dxa"/>
            <w:vAlign w:val="center"/>
          </w:tcPr>
          <w:p w14:paraId="1BEBB610" w14:textId="77777777" w:rsidR="007118E8" w:rsidRDefault="007118E8" w:rsidP="00AB430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学术成果题目</w:t>
            </w:r>
          </w:p>
        </w:tc>
        <w:tc>
          <w:tcPr>
            <w:tcW w:w="1590" w:type="dxa"/>
            <w:vAlign w:val="center"/>
          </w:tcPr>
          <w:p w14:paraId="3CB452A3" w14:textId="77777777" w:rsidR="007118E8" w:rsidRDefault="007118E8" w:rsidP="00AB430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成果类别</w:t>
            </w:r>
          </w:p>
        </w:tc>
        <w:tc>
          <w:tcPr>
            <w:tcW w:w="1545" w:type="dxa"/>
            <w:vAlign w:val="center"/>
          </w:tcPr>
          <w:p w14:paraId="6CD31459" w14:textId="77777777" w:rsidR="007118E8" w:rsidRDefault="007118E8" w:rsidP="00AB430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时间</w:t>
            </w:r>
          </w:p>
        </w:tc>
        <w:tc>
          <w:tcPr>
            <w:tcW w:w="2573" w:type="dxa"/>
            <w:vAlign w:val="center"/>
          </w:tcPr>
          <w:p w14:paraId="78C09210" w14:textId="77777777" w:rsidR="007118E8" w:rsidRDefault="007118E8" w:rsidP="00AB430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刊物名称与级别</w:t>
            </w:r>
          </w:p>
        </w:tc>
        <w:tc>
          <w:tcPr>
            <w:tcW w:w="2512" w:type="dxa"/>
            <w:vAlign w:val="center"/>
          </w:tcPr>
          <w:p w14:paraId="0EB07A35" w14:textId="77777777" w:rsidR="007118E8" w:rsidRDefault="007118E8" w:rsidP="00AB4305">
            <w:pPr>
              <w:widowControl/>
              <w:tabs>
                <w:tab w:val="left" w:pos="3275"/>
              </w:tabs>
              <w:spacing w:line="400" w:lineRule="exact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刊物复合影响因子</w:t>
            </w:r>
          </w:p>
        </w:tc>
        <w:tc>
          <w:tcPr>
            <w:tcW w:w="1651" w:type="dxa"/>
            <w:vAlign w:val="center"/>
          </w:tcPr>
          <w:p w14:paraId="234D099D" w14:textId="77777777" w:rsidR="007118E8" w:rsidRDefault="007118E8" w:rsidP="00AB430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作者及本人排名</w:t>
            </w:r>
          </w:p>
        </w:tc>
        <w:tc>
          <w:tcPr>
            <w:tcW w:w="1087" w:type="dxa"/>
          </w:tcPr>
          <w:p w14:paraId="5D769504" w14:textId="77777777" w:rsidR="007118E8" w:rsidRDefault="007118E8" w:rsidP="00AB4305">
            <w:pPr>
              <w:widowControl/>
              <w:tabs>
                <w:tab w:val="left" w:pos="3275"/>
              </w:tabs>
              <w:spacing w:beforeLines="100" w:before="312" w:line="400" w:lineRule="exact"/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备注</w:t>
            </w:r>
          </w:p>
        </w:tc>
      </w:tr>
      <w:tr w:rsidR="007118E8" w14:paraId="391395A2" w14:textId="77777777" w:rsidTr="00AB4305">
        <w:trPr>
          <w:trHeight w:val="625"/>
        </w:trPr>
        <w:tc>
          <w:tcPr>
            <w:tcW w:w="615" w:type="dxa"/>
            <w:vAlign w:val="center"/>
          </w:tcPr>
          <w:p w14:paraId="06B0185A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3810" w:type="dxa"/>
            <w:vAlign w:val="center"/>
          </w:tcPr>
          <w:p w14:paraId="2CA2FB5B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0391908E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0263376F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73" w:type="dxa"/>
            <w:vAlign w:val="center"/>
          </w:tcPr>
          <w:p w14:paraId="3352585E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12" w:type="dxa"/>
            <w:vAlign w:val="center"/>
          </w:tcPr>
          <w:p w14:paraId="7914ED15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32D834CB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7" w:type="dxa"/>
          </w:tcPr>
          <w:p w14:paraId="2B6E1475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118E8" w14:paraId="317B3C5F" w14:textId="77777777" w:rsidTr="00AB4305">
        <w:trPr>
          <w:trHeight w:val="602"/>
        </w:trPr>
        <w:tc>
          <w:tcPr>
            <w:tcW w:w="615" w:type="dxa"/>
            <w:vAlign w:val="center"/>
          </w:tcPr>
          <w:p w14:paraId="3F604C7B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3810" w:type="dxa"/>
            <w:vAlign w:val="center"/>
          </w:tcPr>
          <w:p w14:paraId="6C62E259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28925E1B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1230E955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73" w:type="dxa"/>
            <w:vAlign w:val="center"/>
          </w:tcPr>
          <w:p w14:paraId="79742C34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12" w:type="dxa"/>
            <w:vAlign w:val="center"/>
          </w:tcPr>
          <w:p w14:paraId="78D0CE48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7D86A90C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7" w:type="dxa"/>
          </w:tcPr>
          <w:p w14:paraId="32102C2B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118E8" w14:paraId="3F3E12EF" w14:textId="77777777" w:rsidTr="00AB4305">
        <w:trPr>
          <w:trHeight w:val="602"/>
        </w:trPr>
        <w:tc>
          <w:tcPr>
            <w:tcW w:w="615" w:type="dxa"/>
            <w:vAlign w:val="center"/>
          </w:tcPr>
          <w:p w14:paraId="5FC7DEAD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3810" w:type="dxa"/>
            <w:vAlign w:val="center"/>
          </w:tcPr>
          <w:p w14:paraId="11B68EB5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238D72E6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047D9D6D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73" w:type="dxa"/>
            <w:vAlign w:val="center"/>
          </w:tcPr>
          <w:p w14:paraId="620D1718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12" w:type="dxa"/>
            <w:vAlign w:val="center"/>
          </w:tcPr>
          <w:p w14:paraId="2B3BCBE9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300A7B78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7" w:type="dxa"/>
          </w:tcPr>
          <w:p w14:paraId="1D2F6B8F" w14:textId="77777777" w:rsidR="007118E8" w:rsidRDefault="007118E8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4B692753" w14:textId="77777777" w:rsidR="007118E8" w:rsidRDefault="007118E8" w:rsidP="007118E8">
      <w:pPr>
        <w:widowControl/>
        <w:spacing w:line="0" w:lineRule="atLeast"/>
        <w:jc w:val="left"/>
        <w:rPr>
          <w:rFonts w:eastAsia="仿宋_GB2312"/>
          <w:kern w:val="0"/>
          <w:sz w:val="30"/>
          <w:szCs w:val="30"/>
          <w:lang w:bidi="ar"/>
        </w:rPr>
      </w:pPr>
    </w:p>
    <w:p w14:paraId="1C168674" w14:textId="77777777" w:rsidR="007118E8" w:rsidRDefault="007118E8" w:rsidP="007118E8">
      <w:pPr>
        <w:widowControl/>
        <w:spacing w:line="0" w:lineRule="atLeast"/>
        <w:jc w:val="left"/>
        <w:rPr>
          <w:rFonts w:eastAsia="仿宋_GB2312"/>
          <w:kern w:val="0"/>
          <w:sz w:val="30"/>
          <w:szCs w:val="30"/>
          <w:lang w:bidi="ar"/>
        </w:rPr>
      </w:pPr>
      <w:r>
        <w:rPr>
          <w:rFonts w:eastAsia="仿宋_GB2312"/>
          <w:kern w:val="0"/>
          <w:sz w:val="30"/>
          <w:szCs w:val="30"/>
          <w:lang w:bidi="ar"/>
        </w:rPr>
        <w:t>填写说明：</w:t>
      </w:r>
    </w:p>
    <w:p w14:paraId="2730C7D0" w14:textId="77777777" w:rsidR="007118E8" w:rsidRDefault="007118E8" w:rsidP="007118E8">
      <w:pPr>
        <w:widowControl/>
        <w:numPr>
          <w:ilvl w:val="0"/>
          <w:numId w:val="1"/>
        </w:numPr>
        <w:spacing w:line="0" w:lineRule="atLeast"/>
        <w:jc w:val="left"/>
        <w:rPr>
          <w:rFonts w:eastAsia="仿宋_GB2312"/>
          <w:kern w:val="0"/>
          <w:sz w:val="30"/>
          <w:szCs w:val="30"/>
          <w:lang w:bidi="ar"/>
        </w:rPr>
      </w:pPr>
      <w:r>
        <w:rPr>
          <w:rFonts w:eastAsia="仿宋_GB2312"/>
          <w:kern w:val="0"/>
          <w:sz w:val="30"/>
          <w:szCs w:val="30"/>
          <w:lang w:bidi="ar"/>
        </w:rPr>
        <w:t>学术成果计算时段为</w:t>
      </w:r>
      <w:r>
        <w:rPr>
          <w:rFonts w:eastAsia="仿宋_GB2312"/>
          <w:b/>
          <w:bCs/>
          <w:kern w:val="0"/>
          <w:sz w:val="30"/>
          <w:szCs w:val="30"/>
          <w:u w:val="single"/>
          <w:lang w:bidi="ar"/>
        </w:rPr>
        <w:t>2019</w:t>
      </w:r>
      <w:r>
        <w:rPr>
          <w:rFonts w:eastAsia="仿宋_GB2312"/>
          <w:b/>
          <w:bCs/>
          <w:kern w:val="0"/>
          <w:sz w:val="30"/>
          <w:szCs w:val="30"/>
          <w:u w:val="single"/>
          <w:lang w:bidi="ar"/>
        </w:rPr>
        <w:t>年</w:t>
      </w:r>
      <w:r>
        <w:rPr>
          <w:rFonts w:eastAsia="仿宋_GB2312"/>
          <w:b/>
          <w:bCs/>
          <w:kern w:val="0"/>
          <w:sz w:val="30"/>
          <w:szCs w:val="30"/>
          <w:u w:val="single"/>
          <w:lang w:bidi="ar"/>
        </w:rPr>
        <w:t>1</w:t>
      </w:r>
      <w:r>
        <w:rPr>
          <w:rFonts w:eastAsia="仿宋_GB2312"/>
          <w:b/>
          <w:bCs/>
          <w:kern w:val="0"/>
          <w:sz w:val="30"/>
          <w:szCs w:val="30"/>
          <w:u w:val="single"/>
          <w:lang w:bidi="ar"/>
        </w:rPr>
        <w:t>月至今</w:t>
      </w:r>
      <w:r>
        <w:rPr>
          <w:rFonts w:eastAsia="仿宋_GB2312"/>
          <w:kern w:val="0"/>
          <w:sz w:val="30"/>
          <w:szCs w:val="30"/>
          <w:lang w:bidi="ar"/>
        </w:rPr>
        <w:t>；选取其中最能代表自身科研能力的</w:t>
      </w:r>
      <w:r>
        <w:rPr>
          <w:rFonts w:eastAsia="仿宋_GB2312"/>
          <w:kern w:val="0"/>
          <w:sz w:val="30"/>
          <w:szCs w:val="30"/>
          <w:lang w:bidi="ar"/>
        </w:rPr>
        <w:t>3</w:t>
      </w:r>
      <w:r>
        <w:rPr>
          <w:rFonts w:eastAsia="仿宋_GB2312"/>
          <w:kern w:val="0"/>
          <w:sz w:val="30"/>
          <w:szCs w:val="30"/>
          <w:lang w:bidi="ar"/>
        </w:rPr>
        <w:t>篇成果并在</w:t>
      </w:r>
      <w:r>
        <w:rPr>
          <w:rFonts w:eastAsia="仿宋_GB2312"/>
          <w:kern w:val="0"/>
          <w:sz w:val="30"/>
          <w:szCs w:val="30"/>
          <w:lang w:bidi="ar"/>
        </w:rPr>
        <w:t>“</w:t>
      </w:r>
      <w:r>
        <w:rPr>
          <w:rFonts w:eastAsia="仿宋_GB2312"/>
          <w:kern w:val="0"/>
          <w:sz w:val="30"/>
          <w:szCs w:val="30"/>
          <w:lang w:bidi="ar"/>
        </w:rPr>
        <w:t>是否为本人代表性成果</w:t>
      </w:r>
      <w:r>
        <w:rPr>
          <w:rFonts w:eastAsia="仿宋_GB2312"/>
          <w:kern w:val="0"/>
          <w:sz w:val="30"/>
          <w:szCs w:val="30"/>
          <w:lang w:bidi="ar"/>
        </w:rPr>
        <w:t>”</w:t>
      </w:r>
      <w:proofErr w:type="gramStart"/>
      <w:r>
        <w:rPr>
          <w:rFonts w:eastAsia="仿宋_GB2312"/>
          <w:kern w:val="0"/>
          <w:sz w:val="30"/>
          <w:szCs w:val="30"/>
          <w:lang w:bidi="ar"/>
        </w:rPr>
        <w:t>栏打</w:t>
      </w:r>
      <w:proofErr w:type="gramEnd"/>
      <w:r>
        <w:rPr>
          <w:rFonts w:eastAsia="仿宋_GB2312"/>
          <w:kern w:val="0"/>
          <w:sz w:val="30"/>
          <w:szCs w:val="30"/>
          <w:lang w:bidi="ar"/>
        </w:rPr>
        <w:t>√</w:t>
      </w:r>
      <w:r>
        <w:rPr>
          <w:rFonts w:eastAsia="仿宋_GB2312"/>
          <w:kern w:val="0"/>
          <w:sz w:val="30"/>
          <w:szCs w:val="30"/>
          <w:lang w:bidi="ar"/>
        </w:rPr>
        <w:t>；论文只给第一、第二作者计分；</w:t>
      </w:r>
      <w:r>
        <w:rPr>
          <w:rFonts w:eastAsia="仿宋"/>
          <w:sz w:val="32"/>
          <w:szCs w:val="32"/>
        </w:rPr>
        <w:t>课题和决</w:t>
      </w:r>
      <w:proofErr w:type="gramStart"/>
      <w:r>
        <w:rPr>
          <w:rFonts w:eastAsia="仿宋"/>
          <w:sz w:val="32"/>
          <w:szCs w:val="32"/>
        </w:rPr>
        <w:t>咨</w:t>
      </w:r>
      <w:proofErr w:type="gramEnd"/>
      <w:r>
        <w:rPr>
          <w:rFonts w:eastAsia="仿宋"/>
          <w:sz w:val="32"/>
          <w:szCs w:val="32"/>
        </w:rPr>
        <w:t>项目原则上只给第一作者计分。</w:t>
      </w:r>
    </w:p>
    <w:p w14:paraId="156E4ED5" w14:textId="77777777" w:rsidR="007118E8" w:rsidRDefault="007118E8" w:rsidP="007118E8">
      <w:pPr>
        <w:widowControl/>
        <w:numPr>
          <w:ilvl w:val="0"/>
          <w:numId w:val="1"/>
        </w:numPr>
        <w:spacing w:line="0" w:lineRule="atLeast"/>
        <w:jc w:val="left"/>
        <w:rPr>
          <w:rFonts w:eastAsia="仿宋_GB2312"/>
          <w:kern w:val="0"/>
          <w:sz w:val="30"/>
          <w:szCs w:val="30"/>
          <w:lang w:bidi="ar"/>
        </w:rPr>
      </w:pPr>
      <w:r>
        <w:rPr>
          <w:rFonts w:eastAsia="仿宋_GB2312"/>
          <w:kern w:val="0"/>
          <w:sz w:val="30"/>
          <w:szCs w:val="30"/>
          <w:lang w:bidi="ar"/>
        </w:rPr>
        <w:t>成果类别：按论文、课题、资政报告等类别填写。</w:t>
      </w:r>
    </w:p>
    <w:p w14:paraId="43D2F3CE" w14:textId="77777777" w:rsidR="007118E8" w:rsidRDefault="007118E8" w:rsidP="007118E8">
      <w:pPr>
        <w:widowControl/>
        <w:spacing w:line="0" w:lineRule="atLeast"/>
        <w:jc w:val="left"/>
        <w:rPr>
          <w:rFonts w:eastAsia="仿宋_GB2312"/>
          <w:kern w:val="0"/>
          <w:sz w:val="30"/>
          <w:szCs w:val="30"/>
          <w:lang w:bidi="ar"/>
        </w:rPr>
      </w:pPr>
      <w:r>
        <w:rPr>
          <w:rFonts w:eastAsia="仿宋_GB2312"/>
          <w:kern w:val="0"/>
          <w:sz w:val="30"/>
          <w:szCs w:val="30"/>
          <w:lang w:bidi="ar"/>
        </w:rPr>
        <w:lastRenderedPageBreak/>
        <w:t>3.</w:t>
      </w:r>
      <w:r>
        <w:rPr>
          <w:rFonts w:eastAsia="仿宋_GB2312"/>
          <w:kern w:val="0"/>
          <w:sz w:val="30"/>
          <w:szCs w:val="30"/>
          <w:lang w:bidi="ar"/>
        </w:rPr>
        <w:t>成果时间：指论文发表时间、课题立项与结题时间或资政报告类的领导批示时间。</w:t>
      </w:r>
    </w:p>
    <w:p w14:paraId="0EE0090B" w14:textId="77777777" w:rsidR="007118E8" w:rsidRDefault="007118E8" w:rsidP="007118E8">
      <w:pPr>
        <w:widowControl/>
        <w:tabs>
          <w:tab w:val="left" w:pos="3275"/>
        </w:tabs>
        <w:spacing w:line="0" w:lineRule="atLeast"/>
        <w:rPr>
          <w:rFonts w:eastAsia="仿宋_GB2312"/>
          <w:kern w:val="0"/>
          <w:sz w:val="30"/>
          <w:szCs w:val="30"/>
          <w:lang w:bidi="ar"/>
        </w:rPr>
      </w:pPr>
      <w:r>
        <w:rPr>
          <w:rFonts w:eastAsia="仿宋_GB2312"/>
          <w:kern w:val="0"/>
          <w:sz w:val="30"/>
          <w:szCs w:val="30"/>
          <w:lang w:bidi="ar"/>
        </w:rPr>
        <w:t>4.</w:t>
      </w:r>
      <w:r>
        <w:rPr>
          <w:rFonts w:eastAsia="仿宋_GB2312"/>
          <w:kern w:val="0"/>
          <w:sz w:val="30"/>
          <w:szCs w:val="30"/>
          <w:lang w:bidi="ar"/>
        </w:rPr>
        <w:t>刊物名称与级别：（</w:t>
      </w:r>
      <w:r>
        <w:rPr>
          <w:rFonts w:eastAsia="仿宋_GB2312"/>
          <w:kern w:val="0"/>
          <w:sz w:val="30"/>
          <w:szCs w:val="30"/>
          <w:lang w:bidi="ar"/>
        </w:rPr>
        <w:t>1</w:t>
      </w:r>
      <w:r>
        <w:rPr>
          <w:rFonts w:eastAsia="仿宋_GB2312"/>
          <w:kern w:val="0"/>
          <w:sz w:val="30"/>
          <w:szCs w:val="30"/>
          <w:lang w:bidi="ar"/>
        </w:rPr>
        <w:t>）论文等级：注明</w:t>
      </w:r>
      <w:r>
        <w:rPr>
          <w:rFonts w:eastAsia="仿宋_GB2312"/>
          <w:kern w:val="0"/>
          <w:sz w:val="30"/>
          <w:szCs w:val="30"/>
          <w:lang w:bidi="ar"/>
        </w:rPr>
        <w:t>CSSCI</w:t>
      </w:r>
      <w:r>
        <w:rPr>
          <w:rFonts w:eastAsia="仿宋_GB2312"/>
          <w:kern w:val="0"/>
          <w:sz w:val="30"/>
          <w:szCs w:val="30"/>
          <w:lang w:bidi="ar"/>
        </w:rPr>
        <w:t>、</w:t>
      </w:r>
      <w:r>
        <w:rPr>
          <w:rFonts w:eastAsia="仿宋_GB2312"/>
          <w:kern w:val="0"/>
          <w:sz w:val="30"/>
          <w:szCs w:val="30"/>
          <w:lang w:bidi="ar"/>
        </w:rPr>
        <w:t>CSSCI</w:t>
      </w:r>
      <w:r>
        <w:rPr>
          <w:rFonts w:eastAsia="仿宋_GB2312"/>
          <w:kern w:val="0"/>
          <w:sz w:val="30"/>
          <w:szCs w:val="30"/>
          <w:lang w:bidi="ar"/>
        </w:rPr>
        <w:t>扩展、北核、</w:t>
      </w:r>
      <w:r>
        <w:rPr>
          <w:rFonts w:eastAsia="仿宋_GB2312"/>
          <w:kern w:val="0"/>
          <w:sz w:val="30"/>
          <w:szCs w:val="30"/>
          <w:lang w:bidi="ar"/>
        </w:rPr>
        <w:t>AMI</w:t>
      </w:r>
      <w:r>
        <w:rPr>
          <w:rFonts w:eastAsia="仿宋_GB2312"/>
          <w:kern w:val="0"/>
          <w:sz w:val="30"/>
          <w:szCs w:val="30"/>
          <w:lang w:bidi="ar"/>
        </w:rPr>
        <w:t>、一般刊物，并注明影响因子及是否</w:t>
      </w:r>
      <w:proofErr w:type="gramStart"/>
      <w:r>
        <w:rPr>
          <w:rFonts w:eastAsia="仿宋_GB2312"/>
          <w:kern w:val="0"/>
          <w:sz w:val="30"/>
          <w:szCs w:val="30"/>
          <w:lang w:bidi="ar"/>
        </w:rPr>
        <w:t>为知网收录</w:t>
      </w:r>
      <w:proofErr w:type="gramEnd"/>
      <w:r>
        <w:rPr>
          <w:rFonts w:eastAsia="仿宋_GB2312"/>
          <w:kern w:val="0"/>
          <w:sz w:val="30"/>
          <w:szCs w:val="30"/>
          <w:lang w:bidi="ar"/>
        </w:rPr>
        <w:t>文章。如论文第一作者是第二作者的导师，需提供师生关系证明；（</w:t>
      </w:r>
      <w:r>
        <w:rPr>
          <w:rFonts w:eastAsia="仿宋_GB2312"/>
          <w:kern w:val="0"/>
          <w:sz w:val="30"/>
          <w:szCs w:val="30"/>
          <w:lang w:bidi="ar"/>
        </w:rPr>
        <w:t>2</w:t>
      </w:r>
      <w:r>
        <w:rPr>
          <w:rFonts w:eastAsia="仿宋_GB2312"/>
          <w:kern w:val="0"/>
          <w:sz w:val="30"/>
          <w:szCs w:val="30"/>
          <w:lang w:bidi="ar"/>
        </w:rPr>
        <w:t>）课题成果等级：注明课题性质、课题招标单位、立项号，并注明是否结题。（</w:t>
      </w:r>
      <w:r>
        <w:rPr>
          <w:rFonts w:eastAsia="仿宋_GB2312"/>
          <w:kern w:val="0"/>
          <w:sz w:val="30"/>
          <w:szCs w:val="30"/>
          <w:lang w:bidi="ar"/>
        </w:rPr>
        <w:t>3</w:t>
      </w:r>
      <w:r>
        <w:rPr>
          <w:rFonts w:eastAsia="仿宋_GB2312"/>
          <w:kern w:val="0"/>
          <w:sz w:val="30"/>
          <w:szCs w:val="30"/>
          <w:lang w:bidi="ar"/>
        </w:rPr>
        <w:t>）资政成果等级：注明资政刊物名称、批示领导姓名、职务与级别。</w:t>
      </w:r>
    </w:p>
    <w:p w14:paraId="55F834AC" w14:textId="1988F8AC" w:rsidR="002C1CED" w:rsidRPr="007118E8" w:rsidRDefault="007118E8" w:rsidP="001E0C45">
      <w:pPr>
        <w:widowControl/>
        <w:tabs>
          <w:tab w:val="left" w:pos="3275"/>
        </w:tabs>
        <w:spacing w:line="0" w:lineRule="atLeast"/>
      </w:pPr>
      <w:r>
        <w:rPr>
          <w:rFonts w:eastAsia="仿宋_GB2312"/>
          <w:kern w:val="0"/>
          <w:sz w:val="30"/>
          <w:szCs w:val="30"/>
          <w:lang w:bidi="ar"/>
        </w:rPr>
        <w:t>5.</w:t>
      </w:r>
      <w:r>
        <w:rPr>
          <w:rFonts w:eastAsia="仿宋_GB2312"/>
          <w:kern w:val="0"/>
          <w:sz w:val="30"/>
          <w:szCs w:val="30"/>
          <w:lang w:bidi="ar"/>
        </w:rPr>
        <w:t>佐证材料：（</w:t>
      </w:r>
      <w:r>
        <w:rPr>
          <w:rFonts w:eastAsia="仿宋_GB2312"/>
          <w:kern w:val="0"/>
          <w:sz w:val="30"/>
          <w:szCs w:val="30"/>
          <w:lang w:bidi="ar"/>
        </w:rPr>
        <w:t>1</w:t>
      </w:r>
      <w:r>
        <w:rPr>
          <w:rFonts w:eastAsia="仿宋_GB2312"/>
          <w:kern w:val="0"/>
          <w:sz w:val="30"/>
          <w:szCs w:val="30"/>
          <w:lang w:bidi="ar"/>
        </w:rPr>
        <w:t>）已发表期刊提供封面页、目录页、版权页、全文页复印件，</w:t>
      </w:r>
      <w:proofErr w:type="gramStart"/>
      <w:r>
        <w:rPr>
          <w:rFonts w:eastAsia="仿宋_GB2312"/>
          <w:kern w:val="0"/>
          <w:sz w:val="30"/>
          <w:szCs w:val="30"/>
          <w:lang w:bidi="ar"/>
        </w:rPr>
        <w:t>以及知网收录</w:t>
      </w:r>
      <w:proofErr w:type="gramEnd"/>
      <w:r>
        <w:rPr>
          <w:rFonts w:eastAsia="仿宋_GB2312"/>
          <w:kern w:val="0"/>
          <w:sz w:val="30"/>
          <w:szCs w:val="30"/>
          <w:lang w:bidi="ar"/>
        </w:rPr>
        <w:t>页面截图；（</w:t>
      </w:r>
      <w:r>
        <w:rPr>
          <w:rFonts w:eastAsia="仿宋_GB2312"/>
          <w:kern w:val="0"/>
          <w:sz w:val="30"/>
          <w:szCs w:val="30"/>
          <w:lang w:bidi="ar"/>
        </w:rPr>
        <w:t>2</w:t>
      </w:r>
      <w:r>
        <w:rPr>
          <w:rFonts w:eastAsia="仿宋_GB2312"/>
          <w:kern w:val="0"/>
          <w:sz w:val="30"/>
          <w:szCs w:val="30"/>
          <w:lang w:bidi="ar"/>
        </w:rPr>
        <w:t>）录用待发表成果提供</w:t>
      </w:r>
      <w:r>
        <w:rPr>
          <w:rFonts w:eastAsia="仿宋_GB2312"/>
          <w:kern w:val="0"/>
          <w:sz w:val="30"/>
          <w:szCs w:val="30"/>
          <w:lang w:bidi="ar"/>
        </w:rPr>
        <w:t>PDF</w:t>
      </w:r>
      <w:r>
        <w:rPr>
          <w:rFonts w:eastAsia="仿宋_GB2312"/>
          <w:kern w:val="0"/>
          <w:sz w:val="30"/>
          <w:szCs w:val="30"/>
          <w:lang w:bidi="ar"/>
        </w:rPr>
        <w:t>版和用稿通知，以及该</w:t>
      </w:r>
      <w:proofErr w:type="gramStart"/>
      <w:r>
        <w:rPr>
          <w:rFonts w:eastAsia="仿宋_GB2312"/>
          <w:kern w:val="0"/>
          <w:sz w:val="30"/>
          <w:szCs w:val="30"/>
          <w:lang w:bidi="ar"/>
        </w:rPr>
        <w:t>刊物知网收录</w:t>
      </w:r>
      <w:proofErr w:type="gramEnd"/>
      <w:r>
        <w:rPr>
          <w:rFonts w:eastAsia="仿宋_GB2312"/>
          <w:kern w:val="0"/>
          <w:sz w:val="30"/>
          <w:szCs w:val="30"/>
          <w:lang w:bidi="ar"/>
        </w:rPr>
        <w:t>页面截图；（</w:t>
      </w:r>
      <w:r>
        <w:rPr>
          <w:rFonts w:eastAsia="仿宋_GB2312"/>
          <w:kern w:val="0"/>
          <w:sz w:val="30"/>
          <w:szCs w:val="30"/>
          <w:lang w:bidi="ar"/>
        </w:rPr>
        <w:t>3</w:t>
      </w:r>
      <w:r>
        <w:rPr>
          <w:rFonts w:eastAsia="仿宋_GB2312"/>
          <w:kern w:val="0"/>
          <w:sz w:val="30"/>
          <w:szCs w:val="30"/>
          <w:lang w:bidi="ar"/>
        </w:rPr>
        <w:t>）主持课题提供立项、</w:t>
      </w:r>
      <w:proofErr w:type="gramStart"/>
      <w:r>
        <w:rPr>
          <w:rFonts w:eastAsia="仿宋_GB2312"/>
          <w:kern w:val="0"/>
          <w:sz w:val="30"/>
          <w:szCs w:val="30"/>
          <w:lang w:bidi="ar"/>
        </w:rPr>
        <w:t>结项文件</w:t>
      </w:r>
      <w:proofErr w:type="gramEnd"/>
      <w:r>
        <w:rPr>
          <w:rFonts w:eastAsia="仿宋_GB2312"/>
          <w:kern w:val="0"/>
          <w:sz w:val="30"/>
          <w:szCs w:val="30"/>
          <w:lang w:bidi="ar"/>
        </w:rPr>
        <w:t>；（</w:t>
      </w:r>
      <w:r>
        <w:rPr>
          <w:rFonts w:eastAsia="仿宋_GB2312"/>
          <w:kern w:val="0"/>
          <w:sz w:val="30"/>
          <w:szCs w:val="30"/>
          <w:lang w:bidi="ar"/>
        </w:rPr>
        <w:t>4</w:t>
      </w:r>
      <w:r>
        <w:rPr>
          <w:rFonts w:eastAsia="仿宋_GB2312"/>
          <w:kern w:val="0"/>
          <w:sz w:val="30"/>
          <w:szCs w:val="30"/>
          <w:lang w:bidi="ar"/>
        </w:rPr>
        <w:t>）资政成果提供报告和批示复印件。</w:t>
      </w:r>
    </w:p>
    <w:sectPr w:rsidR="002C1CED" w:rsidRPr="007118E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6D23" w14:textId="77777777" w:rsidR="006A3184" w:rsidRDefault="006A3184">
      <w:r>
        <w:separator/>
      </w:r>
    </w:p>
  </w:endnote>
  <w:endnote w:type="continuationSeparator" w:id="0">
    <w:p w14:paraId="652820D3" w14:textId="77777777" w:rsidR="006A3184" w:rsidRDefault="006A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B93D" w14:textId="77777777" w:rsidR="002C1CE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C7E3A" wp14:editId="66F342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5484C3" w14:textId="77777777" w:rsidR="002C1CED" w:rsidRDefault="00000000">
                          <w:pPr>
                            <w:pStyle w:val="a3"/>
                            <w:jc w:val="center"/>
                          </w:pP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C7E3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wdbpwc4BAACe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1D5484C3" w14:textId="77777777" w:rsidR="002C1CED" w:rsidRDefault="00000000">
                    <w:pPr>
                      <w:pStyle w:val="a3"/>
                      <w:jc w:val="center"/>
                    </w:pPr>
                    <w:r>
                      <w:rPr>
                        <w:rStyle w:val="a5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3BEF" w14:textId="77777777" w:rsidR="006A3184" w:rsidRDefault="006A3184">
      <w:r>
        <w:separator/>
      </w:r>
    </w:p>
  </w:footnote>
  <w:footnote w:type="continuationSeparator" w:id="0">
    <w:p w14:paraId="1BC09FA8" w14:textId="77777777" w:rsidR="006A3184" w:rsidRDefault="006A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BB9200"/>
    <w:multiLevelType w:val="singleLevel"/>
    <w:tmpl w:val="BBBB92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93960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F35D72"/>
    <w:rsid w:val="00174F33"/>
    <w:rsid w:val="001E0C45"/>
    <w:rsid w:val="002C1CED"/>
    <w:rsid w:val="006A3184"/>
    <w:rsid w:val="007118E8"/>
    <w:rsid w:val="00772E18"/>
    <w:rsid w:val="09E90232"/>
    <w:rsid w:val="18994C49"/>
    <w:rsid w:val="230E0483"/>
    <w:rsid w:val="35F35D72"/>
    <w:rsid w:val="54680FC8"/>
    <w:rsid w:val="63EA78AC"/>
    <w:rsid w:val="661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79366"/>
  <w15:docId w15:val="{048E957D-E95C-4323-B370-8572BC85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7118E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118E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gsy</dc:creator>
  <cp:lastModifiedBy>桦 白</cp:lastModifiedBy>
  <cp:revision>4</cp:revision>
  <cp:lastPrinted>2024-03-26T05:41:00Z</cp:lastPrinted>
  <dcterms:created xsi:type="dcterms:W3CDTF">2024-03-26T05:37:00Z</dcterms:created>
  <dcterms:modified xsi:type="dcterms:W3CDTF">2024-04-10T03:07:00Z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