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01FF00" w14:textId="77777777" w:rsidR="00F970D1" w:rsidRDefault="009C0866">
      <w:pPr>
        <w:spacing w:line="5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附件1</w:t>
      </w:r>
    </w:p>
    <w:p w14:paraId="4EA06FF3" w14:textId="77777777" w:rsidR="00F970D1" w:rsidRDefault="009C0866">
      <w:pPr>
        <w:spacing w:line="52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西昌学院2024年直接考核招聘工作人员岗位和条件要求一览表</w:t>
      </w:r>
    </w:p>
    <w:tbl>
      <w:tblPr>
        <w:tblW w:w="13665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172"/>
        <w:gridCol w:w="1105"/>
        <w:gridCol w:w="1341"/>
        <w:gridCol w:w="670"/>
        <w:gridCol w:w="1351"/>
        <w:gridCol w:w="960"/>
        <w:gridCol w:w="960"/>
        <w:gridCol w:w="3432"/>
        <w:gridCol w:w="1229"/>
      </w:tblGrid>
      <w:tr w:rsidR="00F970D1" w14:paraId="2B10BA2C" w14:textId="77777777">
        <w:trPr>
          <w:trHeight w:val="298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6C101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招聘单位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7A2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209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岗位编码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C35E2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BE4EF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招聘对象</w:t>
            </w:r>
          </w:p>
          <w:p w14:paraId="627A89C0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范围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E4B" w14:textId="77777777" w:rsidR="00F970D1" w:rsidRDefault="009C0866">
            <w:pPr>
              <w:ind w:left="29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其他条件要求</w:t>
            </w:r>
          </w:p>
        </w:tc>
      </w:tr>
      <w:tr w:rsidR="00F970D1" w14:paraId="50462A16" w14:textId="77777777">
        <w:trPr>
          <w:trHeight w:val="855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2E2EE" w14:textId="77777777" w:rsidR="00F970D1" w:rsidRDefault="00F970D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8A019" w14:textId="77777777" w:rsidR="00F970D1" w:rsidRDefault="009C086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岗位类别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BE8B" w14:textId="77777777" w:rsidR="00F970D1" w:rsidRDefault="009C086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岗位名称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9DB5" w14:textId="77777777" w:rsidR="00F970D1" w:rsidRDefault="00F970D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FF9" w14:textId="77777777" w:rsidR="00F970D1" w:rsidRDefault="00F970D1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B76A" w14:textId="77777777" w:rsidR="00F970D1" w:rsidRDefault="00F970D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540C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119F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  <w:p w14:paraId="28FCE29F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A9EF" w14:textId="46A44D42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学科专业条件要求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3D4" w14:textId="77777777" w:rsidR="00F970D1" w:rsidRDefault="009C08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F970D1" w14:paraId="47C07A49" w14:textId="77777777" w:rsidTr="003B2AA2">
        <w:trPr>
          <w:trHeight w:val="1959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96150" w14:textId="77777777" w:rsidR="00F970D1" w:rsidRDefault="009C086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机械与电气</w:t>
            </w:r>
          </w:p>
          <w:p w14:paraId="7EA7134C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579F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A6946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553A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BS202401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981D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8F17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374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3CB9" w14:textId="0BDFE460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5215" w14:textId="77777777" w:rsidR="00F970D1" w:rsidRDefault="009C0866">
            <w:pPr>
              <w:spacing w:line="18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物理学、机械工程、仪器科学与技术、动力工程及工程热物理、电气工程、控制科学与工程、轻工技术与工程、交通运输工程、农业工程、系统科学、力学、电子科学与技术、信息与通信工程、计算机科学与技术、矿业工程、核科学与技术、生物医学工程、软件工程、电子信息、机械、能源动力、交通运输、农业、智能科学与技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D768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5DEE5403" w14:textId="77777777">
        <w:trPr>
          <w:trHeight w:val="116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23A1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信息技术学院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9A8C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DC81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40D38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BD458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DF3E1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1FC9F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5193B" w14:textId="2748DF43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D27C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电子信息、</w:t>
            </w:r>
            <w:r>
              <w:rPr>
                <w:rFonts w:ascii="仿宋" w:eastAsia="仿宋" w:hAnsi="仿宋" w:cs="宋体"/>
                <w:sz w:val="21"/>
                <w:szCs w:val="21"/>
              </w:rPr>
              <w:t>信息与通信工程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电子科学与技术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集成电路科学与工程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物理学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计算机科学与技术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网络空间安全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软件工程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C806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013CD2B6" w14:textId="77777777">
        <w:trPr>
          <w:trHeight w:val="145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9DC05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土木与水利</w:t>
            </w:r>
          </w:p>
          <w:p w14:paraId="4A1A78FE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858E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9E42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259D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3D77F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E659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BB8D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D42F" w14:textId="31A9E382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2DF40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力学；建筑学；土木工程；水利工程；测绘科学与技术；地质资源与地质工程；矿业工程；管理科学与工程；环境科学与工程；土木水利；资源环境；工程管理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5B5D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2A767AD4" w14:textId="77777777">
        <w:trPr>
          <w:trHeight w:val="116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C2E04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农业科学学院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1523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C235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4F6E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299E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7994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DAD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324F" w14:textId="5D89C7B8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C4E3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/>
                <w:sz w:val="21"/>
                <w:szCs w:val="21"/>
              </w:rPr>
              <w:t>作物学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园艺学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农业资源与环境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植物保护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、林学、</w:t>
            </w:r>
            <w:r>
              <w:rPr>
                <w:rFonts w:ascii="仿宋" w:eastAsia="仿宋" w:hAnsi="仿宋" w:cs="宋体"/>
                <w:sz w:val="21"/>
                <w:szCs w:val="21"/>
              </w:rPr>
              <w:t>食品科学与工程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生物学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/>
                <w:sz w:val="21"/>
                <w:szCs w:val="21"/>
              </w:rPr>
              <w:t>农业工程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、生态学、生物工程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BF72E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4ACE2E95" w14:textId="77777777">
        <w:trPr>
          <w:trHeight w:val="67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DCB4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省级重点</w:t>
            </w:r>
          </w:p>
          <w:p w14:paraId="6BE99604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实验室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133B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C156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0C04E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E55CB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DFDF9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2043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65E9" w14:textId="09BFC15A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5EA2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生物学、</w:t>
            </w:r>
            <w:r>
              <w:rPr>
                <w:rFonts w:ascii="仿宋" w:eastAsia="仿宋" w:hAnsi="仿宋" w:cs="宋体"/>
                <w:sz w:val="21"/>
                <w:szCs w:val="21"/>
              </w:rPr>
              <w:t>食品科学与工程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02F29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5F59B9C2" w14:textId="77777777">
        <w:trPr>
          <w:trHeight w:val="67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D92D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动物科学学院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8563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1257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75252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EEE7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E8F5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056C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FB57" w14:textId="1C695591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233B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药学</w:t>
            </w:r>
            <w:r>
              <w:rPr>
                <w:rFonts w:ascii="仿宋" w:eastAsia="仿宋" w:hAnsi="仿宋"/>
                <w:sz w:val="21"/>
                <w:szCs w:val="21"/>
              </w:rPr>
              <w:t>、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中药学、</w:t>
            </w:r>
            <w:r>
              <w:rPr>
                <w:rFonts w:ascii="仿宋" w:eastAsia="仿宋" w:hAnsi="仿宋"/>
                <w:sz w:val="21"/>
                <w:szCs w:val="21"/>
              </w:rPr>
              <w:t>兽医学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、兽医、畜牧学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5431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50C58354" w14:textId="77777777">
        <w:trPr>
          <w:trHeight w:val="2026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3F24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资源与</w:t>
            </w:r>
          </w:p>
          <w:p w14:paraId="58DAFEA0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环境学院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22F4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4DAE2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EDB0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4DC1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D6A2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1BF72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A53E7" w14:textId="1004542D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9671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生物学</w:t>
            </w:r>
            <w:r>
              <w:rPr>
                <w:rFonts w:ascii="仿宋" w:eastAsia="仿宋" w:hAnsi="仿宋"/>
                <w:sz w:val="21"/>
                <w:szCs w:val="21"/>
              </w:rPr>
              <w:t>、生态学、生物工程、地理学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环境科学与工程、公共管理学、信息资源管理、测绘科学与技术、城乡规划学、材料与化工、资源与环境、生物与医药、农业资源与环境、水土保持与荒漠化防治学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3880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219DD103" w14:textId="77777777">
        <w:trPr>
          <w:trHeight w:val="116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C1F08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理学院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56DD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37C5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7873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C598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2EC2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C0CF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BA76" w14:textId="111DF42E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24F9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教育学、教育、数学、化学、统计学、材料科学与工程、冶金工程、化学工程与技术、矿业工程、材料与化工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31B6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25269205" w14:textId="77777777">
        <w:trPr>
          <w:trHeight w:val="87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814EA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旅游与</w:t>
            </w:r>
          </w:p>
          <w:p w14:paraId="39F73105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城乡规划学院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68C1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F8916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AC3B8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3428F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D443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DAFEA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92FB" w14:textId="452D342B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5B09" w14:textId="77777777" w:rsidR="00F970D1" w:rsidRDefault="009C0866">
            <w:pPr>
              <w:tabs>
                <w:tab w:val="left" w:pos="819"/>
              </w:tabs>
              <w:textAlignment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公共管理、工商管理、哲学、政治学、</w:t>
            </w:r>
            <w:r>
              <w:rPr>
                <w:rFonts w:ascii="仿宋" w:eastAsia="仿宋" w:hAnsi="仿宋" w:cs="宋体"/>
                <w:sz w:val="21"/>
                <w:szCs w:val="21"/>
              </w:rPr>
              <w:t>法学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、城乡规划学、风景园林学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366B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6873B297" w14:textId="77777777">
        <w:trPr>
          <w:trHeight w:val="67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99EA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8685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4DFF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EF385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24E3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0DDC7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CF72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0C12" w14:textId="72373CF2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0F91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教育学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体育学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教育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体育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中医学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中西医结合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0FF6D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04C8FAA1" w14:textId="77777777">
        <w:trPr>
          <w:trHeight w:val="11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3B53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经济管理学院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B47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B19D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8A064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D353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0FD6E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3C7A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F428" w14:textId="4C29FC43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E6239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管理科学与工程、工商管理、农林经济管理、智能科学与技术、应用经济学、理论经济学、统计学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E752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779C59F6" w14:textId="77777777">
        <w:trPr>
          <w:trHeight w:val="8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1B2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马克思主义</w:t>
            </w:r>
          </w:p>
          <w:p w14:paraId="169EEDC7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30A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95DE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A52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901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49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30D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24A" w14:textId="01BF62FF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F30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马克思主义理论、哲学、法学、政治学、社会学、民族学、历史学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0CD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374FA347" w14:textId="77777777">
        <w:trPr>
          <w:trHeight w:val="6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39FD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文化传媒学院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00F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E6D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04F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3FD5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CA5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D9D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114" w14:textId="26457D25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FA14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中国语言文学、新闻传播学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4A1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473545D4" w14:textId="77777777">
        <w:trPr>
          <w:trHeight w:val="75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CE1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艺术学院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E4C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0A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911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F8C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6B1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D0E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A3C" w14:textId="52DECA3C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C12" w14:textId="48014FD1" w:rsidR="00F970D1" w:rsidRDefault="009C0866">
            <w:pPr>
              <w:tabs>
                <w:tab w:val="left" w:pos="819"/>
              </w:tabs>
              <w:textAlignment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艺术学、音乐、舞蹈、戏剧与影视、美术学、设计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427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1B2CC6F5" w14:textId="77777777">
        <w:trPr>
          <w:trHeight w:val="6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F8E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彝族文化</w:t>
            </w:r>
          </w:p>
          <w:p w14:paraId="518FB6BF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研究中心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A743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212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003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B2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429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3B6B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1E6" w14:textId="755FCD9A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68DA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民族学、宗教学、中国语言文学、教育学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B28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41F18C33" w14:textId="77777777">
        <w:trPr>
          <w:trHeight w:val="6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E5C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sz w:val="18"/>
                <w:szCs w:val="18"/>
              </w:rPr>
              <w:t>彝</w:t>
            </w:r>
            <w:proofErr w:type="gramEnd"/>
            <w:r>
              <w:rPr>
                <w:rFonts w:ascii="仿宋" w:eastAsia="仿宋" w:hAnsi="仿宋" w:cs="宋体" w:hint="eastAsia"/>
                <w:sz w:val="18"/>
                <w:szCs w:val="18"/>
              </w:rPr>
              <w:t>语言文化</w:t>
            </w:r>
          </w:p>
          <w:p w14:paraId="736B9297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C87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949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FBB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F8E9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E5C6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2B0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0AE" w14:textId="775F947D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32B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中国语言文学、</w:t>
            </w:r>
            <w:r>
              <w:rPr>
                <w:rFonts w:ascii="仿宋" w:eastAsia="仿宋" w:hAnsi="仿宋"/>
                <w:sz w:val="21"/>
                <w:szCs w:val="21"/>
              </w:rPr>
              <w:t>民族学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公共管理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sz w:val="21"/>
                <w:szCs w:val="21"/>
              </w:rPr>
              <w:t>社会学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F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573D9206" w14:textId="77777777">
        <w:trPr>
          <w:trHeight w:val="8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63A8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9CA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11F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4895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933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E6D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4E95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B94" w14:textId="28D06FE1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87A" w14:textId="5F60D6F0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外国语言文学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F9B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23B08147" w14:textId="77777777">
        <w:trPr>
          <w:trHeight w:val="6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88B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教师教育学院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3E63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3967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B4C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C5F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425B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F96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83A" w14:textId="2122AAFA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B0C7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教育学、心理学、教育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59D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78654193" w14:textId="77777777">
        <w:trPr>
          <w:trHeight w:val="75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115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少数民族</w:t>
            </w:r>
          </w:p>
          <w:p w14:paraId="7F39969F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预科教育学院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35A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BB9F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9A20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5E3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8D66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3EA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B40" w14:textId="4A0600FA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7AA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历史学、物理学、计算机科学与技术、汉语言文学、数学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E30" w14:textId="77777777" w:rsidR="00F970D1" w:rsidRDefault="00F970D1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F970D1" w14:paraId="0FA10FD6" w14:textId="77777777">
        <w:trPr>
          <w:trHeight w:val="6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1F2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学生工作部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054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A89" w14:textId="77777777" w:rsidR="00F970D1" w:rsidRDefault="009C0866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C13" w14:textId="77777777" w:rsidR="00F970D1" w:rsidRDefault="009C0866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BS202420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395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B31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508" w14:textId="77777777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084" w14:textId="63604D96" w:rsidR="00F970D1" w:rsidRDefault="009C086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546" w14:textId="77777777" w:rsidR="00F970D1" w:rsidRDefault="009C0866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8CA" w14:textId="77777777" w:rsidR="00F970D1" w:rsidRDefault="009C0866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中共党员（含预备党员）</w:t>
            </w:r>
          </w:p>
        </w:tc>
      </w:tr>
    </w:tbl>
    <w:p w14:paraId="30E94149" w14:textId="77777777" w:rsidR="00F970D1" w:rsidRDefault="009C0866" w:rsidP="00B807B4">
      <w:pPr>
        <w:spacing w:line="360" w:lineRule="exact"/>
        <w:ind w:left="480" w:hangingChars="200" w:hanging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注：1.本表各岗位相关的其他条件及要求请见本公告正文。</w:t>
      </w:r>
    </w:p>
    <w:p w14:paraId="7F7A5E5D" w14:textId="77777777" w:rsidR="00F970D1" w:rsidRDefault="009C0866" w:rsidP="00B807B4">
      <w:pPr>
        <w:spacing w:line="3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2.报考者本人有效学位证所载学位应与拟报考岗位的“学位”资格要求相符；报考者本人有效的毕业证所载学历和专业名</w:t>
      </w:r>
    </w:p>
    <w:p w14:paraId="1483159E" w14:textId="49D0B10C" w:rsidR="00F970D1" w:rsidRDefault="009C0866" w:rsidP="00B807B4">
      <w:pPr>
        <w:spacing w:line="360" w:lineRule="exac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称，应与拟报考岗位的“学历”和“专业条件要求”两栏分别相符。</w:t>
      </w:r>
    </w:p>
    <w:p w14:paraId="03E0FD62" w14:textId="12542F73" w:rsidR="00F970D1" w:rsidRDefault="009C0866" w:rsidP="00B807B4">
      <w:pPr>
        <w:spacing w:line="3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3.学科专业条件要求均为研究生专业目录中一级学科。</w:t>
      </w:r>
    </w:p>
    <w:p w14:paraId="231FDEC3" w14:textId="3F652F30" w:rsidR="00F970D1" w:rsidRDefault="009C0866" w:rsidP="001C463D">
      <w:pPr>
        <w:spacing w:line="500" w:lineRule="exact"/>
      </w:pPr>
      <w:r>
        <w:rPr>
          <w:rFonts w:ascii="仿宋" w:eastAsia="仿宋" w:hAnsi="仿宋" w:cs="仿宋" w:hint="eastAsia"/>
          <w:sz w:val="24"/>
          <w:szCs w:val="24"/>
        </w:rPr>
        <w:t>4.本次招聘岗位有效期至2024年12月31日。</w:t>
      </w:r>
      <w:bookmarkStart w:id="0" w:name="_GoBack"/>
      <w:bookmarkEnd w:id="0"/>
    </w:p>
    <w:sectPr w:rsidR="00F970D1" w:rsidSect="001C463D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FCD9" w14:textId="77777777" w:rsidR="009C0866" w:rsidRDefault="009C0866">
      <w:r>
        <w:separator/>
      </w:r>
    </w:p>
  </w:endnote>
  <w:endnote w:type="continuationSeparator" w:id="0">
    <w:p w14:paraId="5715DEAA" w14:textId="77777777" w:rsidR="009C0866" w:rsidRDefault="009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7F9D" w14:textId="77777777" w:rsidR="00F970D1" w:rsidRDefault="009C08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t>1</w:t>
    </w:r>
    <w:r>
      <w:fldChar w:fldCharType="end"/>
    </w:r>
  </w:p>
  <w:p w14:paraId="589B93E8" w14:textId="77777777" w:rsidR="00F970D1" w:rsidRDefault="00F970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9676" w14:textId="77777777" w:rsidR="009C0866" w:rsidRDefault="009C0866">
      <w:r>
        <w:separator/>
      </w:r>
    </w:p>
  </w:footnote>
  <w:footnote w:type="continuationSeparator" w:id="0">
    <w:p w14:paraId="4C8DC246" w14:textId="77777777" w:rsidR="009C0866" w:rsidRDefault="009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3D928"/>
    <w:multiLevelType w:val="singleLevel"/>
    <w:tmpl w:val="86F3D9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5ZWM3ZDUxNTFiMjcyZThhNjY5Mjg2NDcwNDRkOGMifQ=="/>
  </w:docVars>
  <w:rsids>
    <w:rsidRoot w:val="00172A27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DF7776"/>
    <w:rsid w:val="DBF550E3"/>
    <w:rsid w:val="DBFD738E"/>
    <w:rsid w:val="DDF6C0C9"/>
    <w:rsid w:val="DEFB8FBB"/>
    <w:rsid w:val="DF37BA13"/>
    <w:rsid w:val="E6BF3BF8"/>
    <w:rsid w:val="EFF7A42C"/>
    <w:rsid w:val="F38F4363"/>
    <w:rsid w:val="F4F75AE6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A68FA"/>
    <w:rsid w:val="001B5E49"/>
    <w:rsid w:val="001B6399"/>
    <w:rsid w:val="001C1A9B"/>
    <w:rsid w:val="001C463D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2AA2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0D3B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4A89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3F29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52B4A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0866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4A4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07B4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23EB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970D1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76A9B"/>
    <w:rsid w:val="0F0E2EB6"/>
    <w:rsid w:val="13FE0130"/>
    <w:rsid w:val="14601D7C"/>
    <w:rsid w:val="15A24B3A"/>
    <w:rsid w:val="173D2F21"/>
    <w:rsid w:val="17E51020"/>
    <w:rsid w:val="19C71013"/>
    <w:rsid w:val="1DD45AAC"/>
    <w:rsid w:val="1F2DC456"/>
    <w:rsid w:val="1FFB867A"/>
    <w:rsid w:val="24A02D88"/>
    <w:rsid w:val="27DD39BA"/>
    <w:rsid w:val="2A3D2C2B"/>
    <w:rsid w:val="2B53729A"/>
    <w:rsid w:val="2D107D80"/>
    <w:rsid w:val="2DDBC322"/>
    <w:rsid w:val="310B6292"/>
    <w:rsid w:val="327633E6"/>
    <w:rsid w:val="3688744F"/>
    <w:rsid w:val="36AF4F5C"/>
    <w:rsid w:val="37E730D4"/>
    <w:rsid w:val="39BE1702"/>
    <w:rsid w:val="3B336C8D"/>
    <w:rsid w:val="3F1BAB48"/>
    <w:rsid w:val="3FD8B3A2"/>
    <w:rsid w:val="400D247E"/>
    <w:rsid w:val="40BA6DA3"/>
    <w:rsid w:val="48692468"/>
    <w:rsid w:val="4FFDB998"/>
    <w:rsid w:val="51EF7FD0"/>
    <w:rsid w:val="52AD62F0"/>
    <w:rsid w:val="57BF412A"/>
    <w:rsid w:val="5ECE7835"/>
    <w:rsid w:val="5EF7DDE2"/>
    <w:rsid w:val="5F5AE9FF"/>
    <w:rsid w:val="5FF3A6CE"/>
    <w:rsid w:val="5FFFEA67"/>
    <w:rsid w:val="622C5484"/>
    <w:rsid w:val="64A87FA0"/>
    <w:rsid w:val="686B6B5C"/>
    <w:rsid w:val="6C522403"/>
    <w:rsid w:val="6CD56A99"/>
    <w:rsid w:val="6F7B6CA7"/>
    <w:rsid w:val="6FBFDD91"/>
    <w:rsid w:val="6FFD9D05"/>
    <w:rsid w:val="70951A45"/>
    <w:rsid w:val="71D65265"/>
    <w:rsid w:val="739449B2"/>
    <w:rsid w:val="73F68427"/>
    <w:rsid w:val="74FB4C12"/>
    <w:rsid w:val="75226DDA"/>
    <w:rsid w:val="769FD6D3"/>
    <w:rsid w:val="778D098C"/>
    <w:rsid w:val="77BE7389"/>
    <w:rsid w:val="77DCD18E"/>
    <w:rsid w:val="77EDFBD4"/>
    <w:rsid w:val="78761059"/>
    <w:rsid w:val="79AF249F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AD0074"/>
  <w15:docId w15:val="{BF2C2B72-BB85-47A1-9E2D-1978CAF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rPr>
      <w:sz w:val="20"/>
    </w:rPr>
  </w:style>
  <w:style w:type="paragraph" w:styleId="a5">
    <w:name w:val="Date"/>
    <w:basedOn w:val="a"/>
    <w:next w:val="a"/>
    <w:link w:val="a6"/>
    <w:autoRedefine/>
    <w:qFormat/>
    <w:pPr>
      <w:ind w:leftChars="2500" w:left="100"/>
    </w:pPr>
    <w:rPr>
      <w:sz w:val="20"/>
    </w:rPr>
  </w:style>
  <w:style w:type="paragraph" w:styleId="a7">
    <w:name w:val="Balloon Text"/>
    <w:basedOn w:val="a"/>
    <w:link w:val="a8"/>
    <w:autoRedefine/>
    <w:qFormat/>
    <w:rPr>
      <w:sz w:val="18"/>
      <w:szCs w:val="18"/>
    </w:rPr>
  </w:style>
  <w:style w:type="paragraph" w:styleId="a9">
    <w:name w:val="footer"/>
    <w:basedOn w:val="a"/>
    <w:link w:val="a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Strong"/>
    <w:autoRedefine/>
    <w:qFormat/>
    <w:rPr>
      <w:b/>
      <w:bCs/>
    </w:rPr>
  </w:style>
  <w:style w:type="character" w:styleId="af1">
    <w:name w:val="page number"/>
    <w:autoRedefine/>
    <w:qFormat/>
  </w:style>
  <w:style w:type="character" w:styleId="af2">
    <w:name w:val="FollowedHyperlink"/>
    <w:autoRedefine/>
    <w:qFormat/>
    <w:rPr>
      <w:rFonts w:cs="Times New Roman"/>
      <w:color w:val="800080"/>
      <w:u w:val="single"/>
    </w:rPr>
  </w:style>
  <w:style w:type="character" w:styleId="af3">
    <w:name w:val="Hyperlink"/>
    <w:qFormat/>
    <w:rPr>
      <w:rFonts w:cs="Times New Roman"/>
      <w:color w:val="0000FF"/>
      <w:u w:val="single"/>
    </w:rPr>
  </w:style>
  <w:style w:type="character" w:styleId="af4">
    <w:name w:val="annotation reference"/>
    <w:autoRedefine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autoRedefine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a4">
    <w:name w:val="批注文字 字符"/>
    <w:link w:val="a3"/>
    <w:autoRedefine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6">
    <w:name w:val="日期 字符"/>
    <w:link w:val="a5"/>
    <w:autoRedefine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8">
    <w:name w:val="批注框文本 字符"/>
    <w:link w:val="a7"/>
    <w:autoRedefine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页脚 字符"/>
    <w:link w:val="a9"/>
    <w:autoRedefine/>
    <w:qFormat/>
    <w:rPr>
      <w:rFonts w:cs="Times New Roman"/>
      <w:sz w:val="18"/>
      <w:szCs w:val="18"/>
    </w:rPr>
  </w:style>
  <w:style w:type="character" w:customStyle="1" w:styleId="ac">
    <w:name w:val="页眉 字符"/>
    <w:link w:val="ab"/>
    <w:autoRedefine/>
    <w:qFormat/>
    <w:rPr>
      <w:rFonts w:cs="Times New Roman"/>
      <w:sz w:val="18"/>
      <w:szCs w:val="18"/>
    </w:rPr>
  </w:style>
  <w:style w:type="character" w:customStyle="1" w:styleId="af">
    <w:name w:val="批注主题 字符"/>
    <w:link w:val="ae"/>
    <w:autoRedefine/>
    <w:qFormat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style51">
    <w:name w:val="style51"/>
    <w:autoRedefine/>
    <w:qFormat/>
    <w:rPr>
      <w:rFonts w:cs="Times New Roman"/>
      <w:color w:val="000000"/>
      <w:sz w:val="18"/>
      <w:szCs w:val="18"/>
      <w:u w:val="none"/>
    </w:rPr>
  </w:style>
  <w:style w:type="character" w:customStyle="1" w:styleId="question-title">
    <w:name w:val="question-title"/>
    <w:autoRedefine/>
    <w:qFormat/>
  </w:style>
  <w:style w:type="paragraph" w:customStyle="1" w:styleId="Char">
    <w:name w:val="Char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28">
    <w:name w:val="_Style 28"/>
    <w:autoRedefine/>
    <w:qFormat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Char">
    <w:name w:val="标题 1 Char"/>
    <w:autoRedefine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1899</Words>
  <Characters>468</Characters>
  <Application>Microsoft Office Word</Application>
  <DocSecurity>0</DocSecurity>
  <Lines>3</Lines>
  <Paragraphs>4</Paragraphs>
  <ScaleCrop>false</ScaleCrop>
  <Company>微软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1</cp:lastModifiedBy>
  <cp:revision>10</cp:revision>
  <cp:lastPrinted>2024-04-03T09:12:00Z</cp:lastPrinted>
  <dcterms:created xsi:type="dcterms:W3CDTF">2024-04-03T09:59:00Z</dcterms:created>
  <dcterms:modified xsi:type="dcterms:W3CDTF">2024-04-08T02:34:00Z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0CE1B422742B4E60980757F93F79D585_13</vt:lpwstr>
  </property>
</Properties>
</file>