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2946E">
      <w:pPr>
        <w:numPr>
          <w:ilvl w:val="0"/>
          <w:numId w:val="0"/>
        </w:numPr>
        <w:spacing w:line="240" w:lineRule="auto"/>
        <w:jc w:val="left"/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drawing>
          <wp:inline distT="0" distB="0" distL="114300" distR="114300">
            <wp:extent cx="2136140" cy="806450"/>
            <wp:effectExtent l="0" t="0" r="16510" b="12700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134F430">
      <w:pPr>
        <w:numPr>
          <w:ilvl w:val="0"/>
          <w:numId w:val="0"/>
        </w:numPr>
        <w:spacing w:line="560" w:lineRule="exact"/>
        <w:jc w:val="left"/>
        <w:rPr>
          <w:rFonts w:hint="default" w:ascii="方正小标宋简体" w:eastAsia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附件3：</w:t>
      </w:r>
    </w:p>
    <w:p w14:paraId="1AFBC562">
      <w:pPr>
        <w:numPr>
          <w:ilvl w:val="0"/>
          <w:numId w:val="0"/>
        </w:numPr>
        <w:spacing w:line="480" w:lineRule="auto"/>
        <w:jc w:val="center"/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四川财经职业学院2025年（第一批）公开招聘编制外高层次人才登记表</w:t>
      </w:r>
    </w:p>
    <w:tbl>
      <w:tblPr>
        <w:tblStyle w:val="6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"/>
        <w:gridCol w:w="25"/>
        <w:gridCol w:w="9"/>
        <w:gridCol w:w="887"/>
        <w:gridCol w:w="1125"/>
        <w:gridCol w:w="1406"/>
        <w:gridCol w:w="796"/>
        <w:gridCol w:w="239"/>
        <w:gridCol w:w="60"/>
        <w:gridCol w:w="265"/>
        <w:gridCol w:w="1059"/>
        <w:gridCol w:w="1705"/>
      </w:tblGrid>
      <w:tr w14:paraId="356BE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9752F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CDCC9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8FAA0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02952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AC53FB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0F6EF1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5B006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 w14:paraId="72472C8F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2D8A7225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 w14:paraId="306EA36B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3FD1837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（电子档寸照）</w:t>
            </w:r>
          </w:p>
        </w:tc>
      </w:tr>
      <w:tr w14:paraId="28F3B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27782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C17F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459CF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8A30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5ECA5F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9651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00F756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5A77E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3EBE5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 w14:paraId="4D79104F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7A6CD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3D8ED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 w14:paraId="593F6DEB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3797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E0EFB"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E1785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76BE7F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75E51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2BD3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 w14:paraId="10EAE187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A228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B5BC0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专业技</w:t>
            </w:r>
          </w:p>
          <w:p w14:paraId="32DC9086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7CD1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97BB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24D781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732F5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31875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最后毕业院校、专业、学位及时间</w:t>
            </w:r>
          </w:p>
        </w:tc>
        <w:tc>
          <w:tcPr>
            <w:tcW w:w="3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C78D15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EE9CFE"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07D048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3B3A5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988B8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主要专业课程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A701E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25727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AB1E4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F477B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03C02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65E5A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298E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215B2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D8B36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005BB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627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学术、社会兼职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62DEA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2F9A8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60221379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 w14:paraId="553D1578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　学　习　及　工　作　简  历  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D8C35D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697C5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0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C7F367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5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180A92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3E2C3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AEF911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何时何地受过何种奖励、处分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F8E419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11A8D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3A0490">
            <w:pPr>
              <w:jc w:val="left"/>
            </w:pPr>
            <w:r>
              <w:rPr>
                <w:rFonts w:hint="eastAsia" w:hAnsi="宋体"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hAnsi="宋体"/>
                <w:kern w:val="0"/>
                <w:szCs w:val="21"/>
              </w:rPr>
              <w:t>情况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0AB853"/>
        </w:tc>
      </w:tr>
      <w:tr w14:paraId="6556C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1A794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 w14:paraId="3351556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 w14:paraId="063ED65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 w14:paraId="32F4790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4C3CD2">
            <w:pPr>
              <w:spacing w:line="560" w:lineRule="exact"/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32981D8F"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 w14:paraId="08C386BF"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050B8B33">
            <w:pPr>
              <w:jc w:val="center"/>
              <w:rPr>
                <w:kern w:val="0"/>
                <w:szCs w:val="21"/>
              </w:rPr>
            </w:pPr>
          </w:p>
        </w:tc>
      </w:tr>
      <w:tr w14:paraId="76C5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DDFF3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 w14:paraId="7B6F70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 w14:paraId="493DAD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 w14:paraId="1CA2A8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 w14:paraId="62B14A8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 w14:paraId="7AD96DC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2E1F38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753B63A7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727905C3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3A344B3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7105F4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A1A85C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5A1C2219"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 w14:paraId="0128AAAD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74A08EEF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BB293CF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244D7602"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 w14:paraId="51B2AFEB">
      <w:pPr>
        <w:widowControl/>
        <w:pBdr>
          <w:top w:val="single" w:color="auto" w:sz="6" w:space="1"/>
        </w:pBdr>
        <w:spacing w:line="520" w:lineRule="exact"/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ODM1MDMzNTliMjAyODQ3ZDI3ZmNlOGRlM2MwYTYifQ=="/>
    <w:docVar w:name="KSO_WPS_MARK_KEY" w:val="07da0193-5b3f-4ac4-8aa5-6522fd9377a6"/>
  </w:docVars>
  <w:rsids>
    <w:rsidRoot w:val="000354E8"/>
    <w:rsid w:val="000354E8"/>
    <w:rsid w:val="004D1C06"/>
    <w:rsid w:val="004E0008"/>
    <w:rsid w:val="00677195"/>
    <w:rsid w:val="009538D9"/>
    <w:rsid w:val="00B56905"/>
    <w:rsid w:val="00CA21F8"/>
    <w:rsid w:val="0C300E1D"/>
    <w:rsid w:val="136A77DD"/>
    <w:rsid w:val="14B720DC"/>
    <w:rsid w:val="15171A17"/>
    <w:rsid w:val="155453D2"/>
    <w:rsid w:val="19150FC3"/>
    <w:rsid w:val="19C77CD5"/>
    <w:rsid w:val="1AF71484"/>
    <w:rsid w:val="1BB03F7C"/>
    <w:rsid w:val="1D3D339A"/>
    <w:rsid w:val="230C7A96"/>
    <w:rsid w:val="23655D57"/>
    <w:rsid w:val="25733DFD"/>
    <w:rsid w:val="277C22D1"/>
    <w:rsid w:val="283D0F52"/>
    <w:rsid w:val="296E3259"/>
    <w:rsid w:val="2AEF3F25"/>
    <w:rsid w:val="2E3D2DF4"/>
    <w:rsid w:val="2F012479"/>
    <w:rsid w:val="2F9B5A99"/>
    <w:rsid w:val="2FFE2E5D"/>
    <w:rsid w:val="31994BEB"/>
    <w:rsid w:val="3AD824CC"/>
    <w:rsid w:val="3B5A531E"/>
    <w:rsid w:val="3CB179BF"/>
    <w:rsid w:val="40AB4931"/>
    <w:rsid w:val="444A7FC7"/>
    <w:rsid w:val="48BE4D59"/>
    <w:rsid w:val="49831FB1"/>
    <w:rsid w:val="4BDC3BFA"/>
    <w:rsid w:val="4BFF07D1"/>
    <w:rsid w:val="4E154DDB"/>
    <w:rsid w:val="4E8D5C91"/>
    <w:rsid w:val="55DD18A9"/>
    <w:rsid w:val="587A0A23"/>
    <w:rsid w:val="587B479B"/>
    <w:rsid w:val="62970423"/>
    <w:rsid w:val="65780169"/>
    <w:rsid w:val="66170C68"/>
    <w:rsid w:val="68297D70"/>
    <w:rsid w:val="69F6287F"/>
    <w:rsid w:val="6F094457"/>
    <w:rsid w:val="6F745D74"/>
    <w:rsid w:val="6FFD4164"/>
    <w:rsid w:val="70595563"/>
    <w:rsid w:val="708A5002"/>
    <w:rsid w:val="75114065"/>
    <w:rsid w:val="75A153E9"/>
    <w:rsid w:val="77B126F4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HTML Top of Form"/>
    <w:basedOn w:val="1"/>
    <w:next w:val="1"/>
    <w:link w:val="11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"/>
    <w:basedOn w:val="1"/>
    <w:next w:val="1"/>
    <w:link w:val="13"/>
    <w:autoRedefine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7"/>
    <w:link w:val="1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5">
    <w:name w:val=".论正文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" w:cs="仿宋"/>
      <w:sz w:val="32"/>
      <w:szCs w:val="32"/>
    </w:rPr>
  </w:style>
  <w:style w:type="character" w:customStyle="1" w:styleId="16">
    <w:name w:val="日期 Char"/>
    <w:basedOn w:val="7"/>
    <w:link w:val="3"/>
    <w:semiHidden/>
    <w:qFormat/>
    <w:uiPriority w:val="99"/>
  </w:style>
  <w:style w:type="character" w:customStyle="1" w:styleId="17">
    <w:name w:val="正文文本缩进 2 Char"/>
    <w:basedOn w:val="7"/>
    <w:link w:val="4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276</Characters>
  <Lines>18</Lines>
  <Paragraphs>5</Paragraphs>
  <TotalTime>7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2021-10-05T02:22:00Z</dcterms:created>
  <dc:creator>admin</dc:creator>
  <cp:lastModifiedBy>A硕博招聘专员</cp:lastModifiedBy>
  <cp:lastPrinted>2025-03-20T08:01:00Z</cp:lastPrinted>
  <dcterms:modified xsi:type="dcterms:W3CDTF">2025-03-27T01:05:46Z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BEB8DFC9411F415FA4A36B6639CBDB88_13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